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0E4E" w14:textId="77777777" w:rsidR="00C12EC4" w:rsidRDefault="00C12EC4" w:rsidP="00C12EC4">
      <w:pPr>
        <w:shd w:val="clear" w:color="auto" w:fill="FFFFFF"/>
        <w:spacing w:after="380"/>
        <w:jc w:val="both"/>
        <w:rPr>
          <w:rFonts w:ascii="Palatino Linotype" w:eastAsia="Palatino Linotype" w:hAnsi="Palatino Linotype" w:cs="Palatino Linotype"/>
        </w:rPr>
      </w:pPr>
      <w:r>
        <w:rPr>
          <w:rFonts w:ascii="Palatino Linotype" w:eastAsia="Palatino Linotype" w:hAnsi="Palatino Linotype" w:cs="Palatino Linotype"/>
        </w:rPr>
        <w:t xml:space="preserve">17.07.2023 г. </w:t>
      </w:r>
    </w:p>
    <w:p w14:paraId="6FFA45FA" w14:textId="77777777" w:rsidR="00C12EC4" w:rsidRPr="00C12EC4" w:rsidRDefault="00C12EC4" w:rsidP="00C12EC4">
      <w:pPr>
        <w:shd w:val="clear" w:color="auto" w:fill="FFFFFF"/>
        <w:spacing w:after="380"/>
        <w:rPr>
          <w:rFonts w:ascii="Palatino Linotype" w:eastAsia="Palatino Linotype" w:hAnsi="Palatino Linotype" w:cs="Palatino Linotype"/>
        </w:rPr>
      </w:pPr>
      <w:r w:rsidRPr="00C12EC4">
        <w:rPr>
          <w:rFonts w:ascii="Palatino Linotype" w:eastAsia="Palatino Linotype" w:hAnsi="Palatino Linotype" w:cs="Palatino Linotype"/>
        </w:rPr>
        <w:t>Покана за участие в редовно Общо събрание на акционерите на “Ейч Ар Кепитъл” АД</w:t>
      </w:r>
    </w:p>
    <w:p w14:paraId="00000003" w14:textId="77777777" w:rsidR="00D66B99" w:rsidRDefault="00C12EC4">
      <w:pPr>
        <w:shd w:val="clear" w:color="auto" w:fill="FFFFFF"/>
        <w:spacing w:after="380"/>
        <w:jc w:val="both"/>
        <w:rPr>
          <w:rFonts w:ascii="Palatino Linotype" w:eastAsia="Palatino Linotype" w:hAnsi="Palatino Linotype" w:cs="Palatino Linotype"/>
        </w:rPr>
      </w:pPr>
      <w:r>
        <w:rPr>
          <w:rFonts w:ascii="Palatino Linotype" w:eastAsia="Palatino Linotype" w:hAnsi="Palatino Linotype" w:cs="Palatino Linotype"/>
        </w:rPr>
        <w:t xml:space="preserve">“Ейч Ар Кепитъл” АД, с код на емисията: BG1100016218, представи Покана за свикване на Извънредно Общо събрание на акционерите, което ще се проведе </w:t>
      </w:r>
      <w:r>
        <w:rPr>
          <w:rFonts w:ascii="Palatino Linotype" w:eastAsia="Palatino Linotype" w:hAnsi="Palatino Linotype" w:cs="Palatino Linotype"/>
          <w:b/>
        </w:rPr>
        <w:t xml:space="preserve">на 23.08.2023 г. в 11:00 часа </w:t>
      </w:r>
      <w:r>
        <w:rPr>
          <w:rFonts w:ascii="Palatino Linotype" w:eastAsia="Palatino Linotype" w:hAnsi="Palatino Linotype" w:cs="Palatino Linotype"/>
        </w:rPr>
        <w:t xml:space="preserve">на адрес: град София, бул. „Княз Александър Дондуков“ № 82, при следния дневен </w:t>
      </w:r>
      <w:r>
        <w:rPr>
          <w:rFonts w:ascii="Palatino Linotype" w:eastAsia="Palatino Linotype" w:hAnsi="Palatino Linotype" w:cs="Palatino Linotype"/>
        </w:rPr>
        <w:t>ред:</w:t>
      </w:r>
    </w:p>
    <w:p w14:paraId="00000004" w14:textId="77777777" w:rsidR="00D66B99" w:rsidRDefault="00C12EC4">
      <w:pPr>
        <w:jc w:val="both"/>
        <w:rPr>
          <w:rFonts w:ascii="Palatino Linotype" w:eastAsia="Palatino Linotype" w:hAnsi="Palatino Linotype" w:cs="Palatino Linotype"/>
          <w:b/>
          <w:i/>
          <w:sz w:val="21"/>
          <w:szCs w:val="21"/>
        </w:rPr>
      </w:pPr>
      <w:r>
        <w:rPr>
          <w:rFonts w:ascii="Palatino Linotype" w:eastAsia="Palatino Linotype" w:hAnsi="Palatino Linotype" w:cs="Palatino Linotype"/>
          <w:b/>
          <w:sz w:val="21"/>
          <w:szCs w:val="21"/>
        </w:rPr>
        <w:t xml:space="preserve">1. Разглеждане и приемане на доклада на Администратора относно степента на изпълнение на </w:t>
      </w:r>
      <w:proofErr w:type="spellStart"/>
      <w:r>
        <w:rPr>
          <w:rFonts w:ascii="Palatino Linotype" w:eastAsia="Palatino Linotype" w:hAnsi="Palatino Linotype" w:cs="Palatino Linotype"/>
          <w:b/>
          <w:sz w:val="21"/>
          <w:szCs w:val="21"/>
        </w:rPr>
        <w:t>KPIs</w:t>
      </w:r>
      <w:proofErr w:type="spellEnd"/>
      <w:r>
        <w:rPr>
          <w:rFonts w:ascii="Palatino Linotype" w:eastAsia="Palatino Linotype" w:hAnsi="Palatino Linotype" w:cs="Palatino Linotype"/>
          <w:b/>
          <w:sz w:val="21"/>
          <w:szCs w:val="21"/>
        </w:rPr>
        <w:t xml:space="preserve"> от всеки от членовете от Съвета на директорите за предходния отчетен период - 2022 г., съгласно Политика за предоставяне на опции за придобиване на акции от </w:t>
      </w:r>
      <w:r>
        <w:rPr>
          <w:rFonts w:ascii="Palatino Linotype" w:eastAsia="Palatino Linotype" w:hAnsi="Palatino Linotype" w:cs="Palatino Linotype"/>
          <w:b/>
          <w:sz w:val="21"/>
          <w:szCs w:val="21"/>
        </w:rPr>
        <w:t>капитала от членовете на Съвета на директорите на “Ейч Ар Кепитъл” АД.</w:t>
      </w:r>
    </w:p>
    <w:p w14:paraId="00000005" w14:textId="77777777" w:rsidR="00D66B99" w:rsidRDefault="00C12EC4">
      <w:pPr>
        <w:spacing w:after="120" w:line="240" w:lineRule="auto"/>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u w:val="single"/>
        </w:rPr>
        <w:t>Проект за решение</w:t>
      </w:r>
      <w:r>
        <w:rPr>
          <w:rFonts w:ascii="Palatino Linotype" w:eastAsia="Palatino Linotype" w:hAnsi="Palatino Linotype" w:cs="Palatino Linotype"/>
          <w:i/>
          <w:sz w:val="21"/>
          <w:szCs w:val="21"/>
        </w:rPr>
        <w:t xml:space="preserve">: “ОСА разглежда и приема доклада на Администратора относно степента на изпълнение на </w:t>
      </w:r>
      <w:proofErr w:type="spellStart"/>
      <w:r>
        <w:rPr>
          <w:rFonts w:ascii="Palatino Linotype" w:eastAsia="Palatino Linotype" w:hAnsi="Palatino Linotype" w:cs="Palatino Linotype"/>
          <w:i/>
          <w:sz w:val="21"/>
          <w:szCs w:val="21"/>
        </w:rPr>
        <w:t>KPIs</w:t>
      </w:r>
      <w:proofErr w:type="spellEnd"/>
      <w:r>
        <w:rPr>
          <w:rFonts w:ascii="Palatino Linotype" w:eastAsia="Palatino Linotype" w:hAnsi="Palatino Linotype" w:cs="Palatino Linotype"/>
          <w:i/>
          <w:sz w:val="21"/>
          <w:szCs w:val="21"/>
        </w:rPr>
        <w:t xml:space="preserve"> от всеки от членовете от Съвета на директорите за предходния отчетен период -</w:t>
      </w:r>
      <w:r>
        <w:rPr>
          <w:rFonts w:ascii="Palatino Linotype" w:eastAsia="Palatino Linotype" w:hAnsi="Palatino Linotype" w:cs="Palatino Linotype"/>
          <w:i/>
          <w:sz w:val="21"/>
          <w:szCs w:val="21"/>
        </w:rPr>
        <w:t xml:space="preserve"> 2022 г., съгласно Политика за предоставяне на опции за придобиване на акции от капитала от членовете на Съвета на директорите на “Ейч Ар Кепитъл” АД.”</w:t>
      </w:r>
    </w:p>
    <w:p w14:paraId="00000006" w14:textId="77777777" w:rsidR="00D66B99" w:rsidRDefault="00C12EC4">
      <w:pPr>
        <w:spacing w:after="120" w:line="240" w:lineRule="auto"/>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2.</w:t>
      </w:r>
      <w:r>
        <w:rPr>
          <w:rFonts w:ascii="Palatino Linotype" w:eastAsia="Palatino Linotype" w:hAnsi="Palatino Linotype" w:cs="Palatino Linotype"/>
          <w:i/>
          <w:sz w:val="21"/>
          <w:szCs w:val="21"/>
        </w:rPr>
        <w:t xml:space="preserve"> </w:t>
      </w:r>
      <w:r>
        <w:rPr>
          <w:rFonts w:ascii="Palatino Linotype" w:eastAsia="Palatino Linotype" w:hAnsi="Palatino Linotype" w:cs="Palatino Linotype"/>
          <w:b/>
          <w:sz w:val="21"/>
          <w:szCs w:val="21"/>
        </w:rPr>
        <w:t>Вземане на решение относно предоставянето на опции и акции на</w:t>
      </w:r>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b/>
          <w:sz w:val="21"/>
          <w:szCs w:val="21"/>
        </w:rPr>
        <w:t>членовете от Съвета на директорите за п</w:t>
      </w:r>
      <w:r>
        <w:rPr>
          <w:rFonts w:ascii="Palatino Linotype" w:eastAsia="Palatino Linotype" w:hAnsi="Palatino Linotype" w:cs="Palatino Linotype"/>
          <w:b/>
          <w:sz w:val="21"/>
          <w:szCs w:val="21"/>
        </w:rPr>
        <w:t>редходния отчетен период - 2022 г., съгласно изискванията и процедурите, предвидени в Политика за предоставяне на опции за придобиване на акции от капитала от членовете на Съвета на директорите на “Ейч Ар Кепитъл” АД.</w:t>
      </w:r>
    </w:p>
    <w:p w14:paraId="00000007" w14:textId="77777777" w:rsidR="00D66B99" w:rsidRDefault="00C12EC4">
      <w:pPr>
        <w:spacing w:after="120" w:line="240" w:lineRule="auto"/>
        <w:jc w:val="both"/>
        <w:rPr>
          <w:rFonts w:ascii="Palatino Linotype" w:eastAsia="Palatino Linotype" w:hAnsi="Palatino Linotype" w:cs="Palatino Linotype"/>
          <w:i/>
          <w:sz w:val="21"/>
          <w:szCs w:val="21"/>
        </w:rPr>
      </w:pPr>
      <w:r>
        <w:rPr>
          <w:rFonts w:ascii="Palatino Linotype" w:eastAsia="Palatino Linotype" w:hAnsi="Palatino Linotype" w:cs="Palatino Linotype"/>
          <w:b/>
          <w:sz w:val="21"/>
          <w:szCs w:val="21"/>
        </w:rPr>
        <w:t xml:space="preserve">Проект за решение: </w:t>
      </w:r>
      <w:r>
        <w:rPr>
          <w:rFonts w:ascii="Palatino Linotype" w:eastAsia="Palatino Linotype" w:hAnsi="Palatino Linotype" w:cs="Palatino Linotype"/>
          <w:i/>
          <w:sz w:val="21"/>
          <w:szCs w:val="21"/>
        </w:rPr>
        <w:t xml:space="preserve">“ОСА взема решение </w:t>
      </w:r>
      <w:r>
        <w:rPr>
          <w:rFonts w:ascii="Palatino Linotype" w:eastAsia="Palatino Linotype" w:hAnsi="Palatino Linotype" w:cs="Palatino Linotype"/>
          <w:i/>
          <w:sz w:val="21"/>
          <w:szCs w:val="21"/>
        </w:rPr>
        <w:t>относно предоставянето на опции и акции на членовете от Съвета на директорите за предходния отчетен период - 2022 г., съгласно изискванията и процедурите, предвидени в Политика за предоставяне на опции за придобиване на акции от капитала от членовете на Съ</w:t>
      </w:r>
      <w:r>
        <w:rPr>
          <w:rFonts w:ascii="Palatino Linotype" w:eastAsia="Palatino Linotype" w:hAnsi="Palatino Linotype" w:cs="Palatino Linotype"/>
          <w:i/>
          <w:sz w:val="21"/>
          <w:szCs w:val="21"/>
        </w:rPr>
        <w:t>вета на директорите на “Ейч Ар Кепитъл” АД.”</w:t>
      </w:r>
    </w:p>
    <w:p w14:paraId="00000008" w14:textId="77777777" w:rsidR="00D66B99" w:rsidRDefault="00C12EC4">
      <w:pPr>
        <w:jc w:val="both"/>
        <w:rPr>
          <w:rFonts w:ascii="Palatino Linotype" w:eastAsia="Palatino Linotype" w:hAnsi="Palatino Linotype" w:cs="Palatino Linotype"/>
          <w:b/>
          <w:i/>
          <w:sz w:val="21"/>
          <w:szCs w:val="21"/>
        </w:rPr>
      </w:pPr>
      <w:r>
        <w:rPr>
          <w:rFonts w:ascii="Palatino Linotype" w:eastAsia="Palatino Linotype" w:hAnsi="Palatino Linotype" w:cs="Palatino Linotype"/>
          <w:b/>
          <w:sz w:val="21"/>
          <w:szCs w:val="21"/>
        </w:rPr>
        <w:t xml:space="preserve">3. Приемане и одобряване на </w:t>
      </w:r>
      <w:proofErr w:type="spellStart"/>
      <w:r>
        <w:rPr>
          <w:rFonts w:ascii="Palatino Linotype" w:eastAsia="Palatino Linotype" w:hAnsi="Palatino Linotype" w:cs="Palatino Linotype"/>
          <w:b/>
          <w:sz w:val="21"/>
          <w:szCs w:val="21"/>
        </w:rPr>
        <w:t>KPIs</w:t>
      </w:r>
      <w:proofErr w:type="spellEnd"/>
      <w:r>
        <w:rPr>
          <w:rFonts w:ascii="Palatino Linotype" w:eastAsia="Palatino Linotype" w:hAnsi="Palatino Linotype" w:cs="Palatino Linotype"/>
          <w:b/>
          <w:sz w:val="21"/>
          <w:szCs w:val="21"/>
        </w:rPr>
        <w:t xml:space="preserve"> за всеки от членовете от Съвета на директорите за 2023 г., съгласно Политика за предоставяне на опции за придобиване на акции от капитала от членовете на Съвета на директорите на</w:t>
      </w:r>
      <w:r>
        <w:rPr>
          <w:rFonts w:ascii="Palatino Linotype" w:eastAsia="Palatino Linotype" w:hAnsi="Palatino Linotype" w:cs="Palatino Linotype"/>
          <w:b/>
          <w:sz w:val="21"/>
          <w:szCs w:val="21"/>
        </w:rPr>
        <w:t xml:space="preserve"> “Ейч Ар Кепитъл” АД.</w:t>
      </w:r>
    </w:p>
    <w:p w14:paraId="00000009" w14:textId="77777777" w:rsidR="00D66B99" w:rsidRDefault="00C12EC4">
      <w:pPr>
        <w:spacing w:after="120" w:line="240" w:lineRule="auto"/>
        <w:jc w:val="both"/>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u w:val="single"/>
        </w:rPr>
        <w:t>Проект за решение</w:t>
      </w:r>
      <w:r>
        <w:rPr>
          <w:rFonts w:ascii="Palatino Linotype" w:eastAsia="Palatino Linotype" w:hAnsi="Palatino Linotype" w:cs="Palatino Linotype"/>
          <w:i/>
          <w:sz w:val="21"/>
          <w:szCs w:val="21"/>
        </w:rPr>
        <w:t xml:space="preserve">: “ОСА приема и одобрява </w:t>
      </w:r>
      <w:proofErr w:type="spellStart"/>
      <w:r>
        <w:rPr>
          <w:rFonts w:ascii="Palatino Linotype" w:eastAsia="Palatino Linotype" w:hAnsi="Palatino Linotype" w:cs="Palatino Linotype"/>
          <w:i/>
          <w:sz w:val="21"/>
          <w:szCs w:val="21"/>
        </w:rPr>
        <w:t>KPIs</w:t>
      </w:r>
      <w:proofErr w:type="spellEnd"/>
      <w:r>
        <w:rPr>
          <w:rFonts w:ascii="Palatino Linotype" w:eastAsia="Palatino Linotype" w:hAnsi="Palatino Linotype" w:cs="Palatino Linotype"/>
          <w:i/>
          <w:sz w:val="21"/>
          <w:szCs w:val="21"/>
        </w:rPr>
        <w:t xml:space="preserve"> за всеки от членовете от Съвета на директорите за 2023 г., съгласно Политика за предоставяне на опции за придобиване на акции от капитала от членовете на Съвета на директорите на “Ейч Ар </w:t>
      </w:r>
      <w:r>
        <w:rPr>
          <w:rFonts w:ascii="Palatino Linotype" w:eastAsia="Palatino Linotype" w:hAnsi="Palatino Linotype" w:cs="Palatino Linotype"/>
          <w:i/>
          <w:sz w:val="21"/>
          <w:szCs w:val="21"/>
        </w:rPr>
        <w:t>Кепитъл” АД.”</w:t>
      </w:r>
    </w:p>
    <w:p w14:paraId="0000000A" w14:textId="77777777" w:rsidR="00D66B99" w:rsidRDefault="00D66B99">
      <w:pPr>
        <w:jc w:val="both"/>
        <w:rPr>
          <w:rFonts w:ascii="Palatino Linotype" w:eastAsia="Palatino Linotype" w:hAnsi="Palatino Linotype" w:cs="Palatino Linotype"/>
          <w:b/>
          <w:sz w:val="21"/>
          <w:szCs w:val="21"/>
        </w:rPr>
      </w:pPr>
    </w:p>
    <w:p w14:paraId="0000000B" w14:textId="77777777" w:rsidR="00D66B99" w:rsidRDefault="00C12EC4">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4. Промени в състава на съвета на Директорите.</w:t>
      </w:r>
    </w:p>
    <w:p w14:paraId="0000000C" w14:textId="77777777" w:rsidR="00D66B99" w:rsidRDefault="00C12EC4">
      <w:pPr>
        <w:spacing w:after="120" w:line="240" w:lineRule="auto"/>
        <w:jc w:val="both"/>
        <w:rPr>
          <w:rFonts w:ascii="Palatino Linotype" w:eastAsia="Palatino Linotype" w:hAnsi="Palatino Linotype" w:cs="Palatino Linotype"/>
          <w:sz w:val="21"/>
          <w:szCs w:val="21"/>
        </w:rPr>
      </w:pPr>
      <w:r>
        <w:rPr>
          <w:rFonts w:ascii="Palatino Linotype" w:eastAsia="Palatino Linotype" w:hAnsi="Palatino Linotype" w:cs="Palatino Linotype"/>
          <w:i/>
          <w:sz w:val="21"/>
          <w:szCs w:val="21"/>
          <w:u w:val="single"/>
        </w:rPr>
        <w:t>Проект за решение</w:t>
      </w:r>
      <w:r>
        <w:rPr>
          <w:rFonts w:ascii="Palatino Linotype" w:eastAsia="Palatino Linotype" w:hAnsi="Palatino Linotype" w:cs="Palatino Linotype"/>
          <w:i/>
          <w:sz w:val="21"/>
          <w:szCs w:val="21"/>
        </w:rPr>
        <w:t xml:space="preserve">: “ОСА освобождава Веселин Юлиянов Балджиев като член на Съвета на директорите. ОСА избира за член на Съвета на директорите на Дружеството Йонко Данчев, гражданин на Австрия, с </w:t>
      </w:r>
      <w:r>
        <w:rPr>
          <w:rFonts w:ascii="Palatino Linotype" w:eastAsia="Palatino Linotype" w:hAnsi="Palatino Linotype" w:cs="Palatino Linotype"/>
          <w:i/>
          <w:sz w:val="21"/>
          <w:szCs w:val="21"/>
        </w:rPr>
        <w:t>мандат - до изтичане мандата на настоящия СД, а именно до 14.10.2026 г., като дава изричното си съгласие избрания нов член на Съвета на директорите от свое или от чуждо име да извършва търговски сделки, да участва в търговски дружества като неограничено от</w:t>
      </w:r>
      <w:r>
        <w:rPr>
          <w:rFonts w:ascii="Palatino Linotype" w:eastAsia="Palatino Linotype" w:hAnsi="Palatino Linotype" w:cs="Palatino Linotype"/>
          <w:i/>
          <w:sz w:val="21"/>
          <w:szCs w:val="21"/>
        </w:rPr>
        <w:t xml:space="preserve">говорен съдружник, както и да бъде прокурист, управител или член на съвети на други дружества или кооперации, когато се извършва конкурентна дейност на Дружеството.” </w:t>
      </w:r>
    </w:p>
    <w:p w14:paraId="0000000D" w14:textId="77777777" w:rsidR="00D66B99" w:rsidRDefault="00C12EC4">
      <w:pPr>
        <w:jc w:val="both"/>
        <w:rPr>
          <w:rFonts w:ascii="Palatino Linotype" w:eastAsia="Palatino Linotype" w:hAnsi="Palatino Linotype" w:cs="Palatino Linotype"/>
          <w:b/>
          <w:sz w:val="21"/>
          <w:szCs w:val="21"/>
        </w:rPr>
      </w:pPr>
      <w:r>
        <w:rPr>
          <w:rFonts w:ascii="Palatino Linotype" w:eastAsia="Palatino Linotype" w:hAnsi="Palatino Linotype" w:cs="Palatino Linotype"/>
          <w:b/>
          <w:sz w:val="21"/>
          <w:szCs w:val="21"/>
        </w:rPr>
        <w:t>5. Разни.</w:t>
      </w:r>
    </w:p>
    <w:p w14:paraId="0000000E" w14:textId="77777777" w:rsidR="00D66B99" w:rsidRDefault="00D66B99">
      <w:pPr>
        <w:shd w:val="clear" w:color="auto" w:fill="FFFFFF"/>
        <w:spacing w:after="380"/>
        <w:jc w:val="both"/>
        <w:rPr>
          <w:rFonts w:ascii="Palatino Linotype" w:eastAsia="Palatino Linotype" w:hAnsi="Palatino Linotype" w:cs="Palatino Linotype"/>
        </w:rPr>
      </w:pPr>
    </w:p>
    <w:p w14:paraId="0000000F" w14:textId="77777777" w:rsidR="00D66B99" w:rsidRDefault="00C12EC4">
      <w:pPr>
        <w:shd w:val="clear" w:color="auto" w:fill="FFFFFF"/>
        <w:spacing w:after="380"/>
        <w:jc w:val="both"/>
        <w:rPr>
          <w:rFonts w:ascii="Palatino Linotype" w:eastAsia="Palatino Linotype" w:hAnsi="Palatino Linotype" w:cs="Palatino Linotype"/>
        </w:rPr>
      </w:pPr>
      <w:r>
        <w:rPr>
          <w:rFonts w:ascii="Palatino Linotype" w:eastAsia="Palatino Linotype" w:hAnsi="Palatino Linotype" w:cs="Palatino Linotype"/>
        </w:rPr>
        <w:lastRenderedPageBreak/>
        <w:t>Допълнителна информация може да получите на тел: +35929849844.</w:t>
      </w:r>
    </w:p>
    <w:p w14:paraId="00000010" w14:textId="77777777" w:rsidR="00D66B99" w:rsidRDefault="00C12EC4">
      <w:pPr>
        <w:shd w:val="clear" w:color="auto" w:fill="FFFFFF"/>
        <w:spacing w:after="380"/>
        <w:jc w:val="both"/>
        <w:rPr>
          <w:rFonts w:ascii="Palatino Linotype" w:eastAsia="Palatino Linotype" w:hAnsi="Palatino Linotype" w:cs="Palatino Linotype"/>
          <w:b/>
        </w:rPr>
      </w:pPr>
      <w:r>
        <w:rPr>
          <w:rFonts w:ascii="Palatino Linotype" w:eastAsia="Palatino Linotype" w:hAnsi="Palatino Linotype" w:cs="Palatino Linotype"/>
          <w:b/>
        </w:rPr>
        <w:t>Документи:</w:t>
      </w:r>
    </w:p>
    <w:p w14:paraId="00000011" w14:textId="77777777" w:rsidR="00D66B99" w:rsidRDefault="00C12EC4">
      <w:pPr>
        <w:shd w:val="clear" w:color="auto" w:fill="FFFFFF"/>
        <w:spacing w:after="380"/>
        <w:jc w:val="both"/>
        <w:rPr>
          <w:rFonts w:ascii="Palatino Linotype" w:eastAsia="Palatino Linotype" w:hAnsi="Palatino Linotype" w:cs="Palatino Linotype"/>
        </w:rPr>
      </w:pPr>
      <w:r>
        <w:rPr>
          <w:rFonts w:ascii="Palatino Linotype" w:eastAsia="Palatino Linotype" w:hAnsi="Palatino Linotype" w:cs="Palatino Linotype"/>
        </w:rPr>
        <w:t>Протокол с решения на Съвета на директорите на “Ейч Ар Кепитъл” АД</w:t>
      </w:r>
      <w:r>
        <w:rPr>
          <w:rFonts w:ascii="Palatino Linotype" w:eastAsia="Palatino Linotype" w:hAnsi="Palatino Linotype" w:cs="Palatino Linotype"/>
        </w:rPr>
        <w:br/>
        <w:t>Покана за участие в редовно Общо събрание на акционерите на “Ейч Ар Кепитъл” АД</w:t>
      </w:r>
      <w:r>
        <w:rPr>
          <w:rFonts w:ascii="Palatino Linotype" w:eastAsia="Palatino Linotype" w:hAnsi="Palatino Linotype" w:cs="Palatino Linotype"/>
        </w:rPr>
        <w:br/>
      </w:r>
    </w:p>
    <w:p w14:paraId="00000012" w14:textId="77777777" w:rsidR="00D66B99" w:rsidRDefault="00D66B99">
      <w:pPr>
        <w:jc w:val="both"/>
        <w:rPr>
          <w:rFonts w:ascii="Palatino Linotype" w:eastAsia="Palatino Linotype" w:hAnsi="Palatino Linotype" w:cs="Palatino Linotype"/>
        </w:rPr>
      </w:pPr>
    </w:p>
    <w:sectPr w:rsidR="00D66B9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99"/>
    <w:rsid w:val="00C12EC4"/>
    <w:rsid w:val="00D66B99"/>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02E1"/>
  <w15:docId w15:val="{6F2B4995-C19E-4E2C-BE8C-BB6C159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bg"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456</Words>
  <Characters>2600</Characters>
  <Application>Microsoft Office Word</Application>
  <DocSecurity>4</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Йорданова Admin</cp:lastModifiedBy>
  <cp:revision>2</cp:revision>
  <dcterms:created xsi:type="dcterms:W3CDTF">2023-07-17T09:24:00Z</dcterms:created>
  <dcterms:modified xsi:type="dcterms:W3CDTF">2023-07-17T09:24:00Z</dcterms:modified>
</cp:coreProperties>
</file>